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03C9" w14:textId="5B540858" w:rsidR="00783C1E" w:rsidRPr="008D7C61" w:rsidRDefault="00263ED9" w:rsidP="008D7C61">
      <w:pPr>
        <w:jc w:val="center"/>
        <w:rPr>
          <w:rFonts w:ascii="Franklin Gothic Medium" w:hAnsi="Franklin Gothic Medium" w:cs="Arial"/>
          <w:color w:val="2D317D"/>
          <w:sz w:val="30"/>
          <w:szCs w:val="30"/>
        </w:rPr>
      </w:pPr>
      <w:bookmarkStart w:id="0" w:name="_Hlk133852781"/>
      <w:r>
        <w:rPr>
          <w:rFonts w:ascii="Franklin Gothic Medium" w:hAnsi="Franklin Gothic Medium" w:cs="Arial"/>
          <w:color w:val="2D317D"/>
          <w:sz w:val="30"/>
          <w:szCs w:val="30"/>
        </w:rPr>
        <w:t xml:space="preserve">Protocol Outline </w:t>
      </w:r>
      <w:r w:rsidR="004B663A">
        <w:rPr>
          <w:rFonts w:ascii="Franklin Gothic Medium" w:hAnsi="Franklin Gothic Medium" w:cs="Arial"/>
          <w:color w:val="2D317D"/>
          <w:sz w:val="30"/>
          <w:szCs w:val="30"/>
        </w:rPr>
        <w:t xml:space="preserve">– </w:t>
      </w:r>
      <w:r w:rsidR="00AB093A">
        <w:rPr>
          <w:rFonts w:ascii="Franklin Gothic Medium" w:hAnsi="Franklin Gothic Medium" w:cs="Arial"/>
          <w:color w:val="2D317D"/>
          <w:sz w:val="30"/>
          <w:szCs w:val="30"/>
        </w:rPr>
        <w:t xml:space="preserve">Clinical </w:t>
      </w:r>
      <w:r w:rsidR="004B663A">
        <w:rPr>
          <w:rFonts w:ascii="Franklin Gothic Medium" w:hAnsi="Franklin Gothic Medium" w:cs="Arial"/>
          <w:color w:val="2D317D"/>
          <w:sz w:val="30"/>
          <w:szCs w:val="30"/>
        </w:rPr>
        <w:t xml:space="preserve">Case </w:t>
      </w:r>
      <w:r w:rsidR="00AB093A">
        <w:rPr>
          <w:rFonts w:ascii="Franklin Gothic Medium" w:hAnsi="Franklin Gothic Medium" w:cs="Arial"/>
          <w:color w:val="2D317D"/>
          <w:sz w:val="30"/>
          <w:szCs w:val="30"/>
        </w:rPr>
        <w:t>Report</w:t>
      </w:r>
      <w:r w:rsidR="004B663A">
        <w:rPr>
          <w:rFonts w:ascii="Franklin Gothic Medium" w:hAnsi="Franklin Gothic Medium" w:cs="Arial"/>
          <w:color w:val="2D317D"/>
          <w:sz w:val="30"/>
          <w:szCs w:val="30"/>
        </w:rPr>
        <w:t xml:space="preserve"> or Series</w:t>
      </w:r>
    </w:p>
    <w:bookmarkEnd w:id="0"/>
    <w:p w14:paraId="3D3DF5A5" w14:textId="77777777" w:rsidR="008D7C61" w:rsidRDefault="008D7C61" w:rsidP="008D7C61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975"/>
        <w:gridCol w:w="7943"/>
      </w:tblGrid>
      <w:tr w:rsidR="1B9D4F72" w14:paraId="723B664C" w14:textId="77777777" w:rsidTr="0005186D">
        <w:trPr>
          <w:trHeight w:val="300"/>
        </w:trPr>
        <w:tc>
          <w:tcPr>
            <w:tcW w:w="9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5E1E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33042C" w14:textId="11C9D8B1" w:rsidR="1B9D4F72" w:rsidRDefault="1B9D4F72" w:rsidP="1B9D4F72">
            <w:pPr>
              <w:jc w:val="center"/>
            </w:pPr>
            <w:bookmarkStart w:id="1" w:name="_Hlk133852864"/>
            <w:bookmarkEnd w:id="1"/>
            <w:r w:rsidRPr="1B9D4F7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DETAILS</w:t>
            </w:r>
          </w:p>
        </w:tc>
      </w:tr>
      <w:tr w:rsidR="1B9D4F72" w14:paraId="7BA3E45B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257C30" w14:textId="79FE67F3" w:rsidR="1B9D4F72" w:rsidRDefault="1B9D4F72" w:rsidP="1B9D4F72"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AHCL</w:t>
            </w:r>
            <w:r w:rsidR="5423D6A6"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Project ID:</w:t>
            </w:r>
          </w:p>
        </w:tc>
        <w:tc>
          <w:tcPr>
            <w:tcW w:w="7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67C20F" w14:textId="1879334B" w:rsidR="1B9D4F72" w:rsidRDefault="1B9D4F72" w:rsidP="1B9D4F72"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  <w:tr w:rsidR="1B9D4F72" w14:paraId="18FBD909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E55288" w14:textId="0421E1C7" w:rsidR="1B9D4F72" w:rsidRDefault="1B9D4F72" w:rsidP="1B9D4F72"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Author/s:</w:t>
            </w:r>
          </w:p>
        </w:tc>
        <w:tc>
          <w:tcPr>
            <w:tcW w:w="7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C26FF5" w14:textId="04EBD58B" w:rsidR="1B9D4F72" w:rsidRDefault="1B9D4F72" w:rsidP="1B9D4F72"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  <w:tr w:rsidR="1B9D4F72" w14:paraId="749F9FF9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4DF31C" w14:textId="1BBC7B90" w:rsidR="1B9D4F72" w:rsidRDefault="1B9D4F72" w:rsidP="1B9D4F72"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Contact person: </w:t>
            </w:r>
          </w:p>
        </w:tc>
        <w:tc>
          <w:tcPr>
            <w:tcW w:w="7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CA1E9" w14:textId="3D677889" w:rsidR="1B9D4F72" w:rsidRDefault="1B9D4F72" w:rsidP="1B9D4F72"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  <w:tr w:rsidR="1B9D4F72" w14:paraId="7E2E7B24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1AE971" w14:textId="3980060A" w:rsidR="1B9D4F72" w:rsidRDefault="1B9D4F72" w:rsidP="1B9D4F72"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Contact </w:t>
            </w:r>
            <w:r w:rsidR="000518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731C5" w14:textId="26387067" w:rsidR="1B9D4F72" w:rsidRDefault="1B9D4F72" w:rsidP="1B9D4F72"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  <w:tr w:rsidR="1B9D4F72" w14:paraId="4E2E8589" w14:textId="77777777" w:rsidTr="0005186D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3F3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03634E" w14:textId="6890D91A" w:rsidR="1B9D4F72" w:rsidRDefault="1B9D4F72" w:rsidP="1B9D4F72">
            <w:r w:rsidRPr="1B9D4F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Contact email</w:t>
            </w:r>
            <w:r w:rsidR="000518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D32313" w14:textId="287A1FD2" w:rsidR="1B9D4F72" w:rsidRDefault="1B9D4F72" w:rsidP="1B9D4F72">
            <w:r w:rsidRPr="1B9D4F72">
              <w:rPr>
                <w:rFonts w:ascii="Arial" w:eastAsia="Arial" w:hAnsi="Arial" w:cs="Arial"/>
                <w:color w:val="FF0000"/>
                <w:sz w:val="20"/>
                <w:szCs w:val="20"/>
              </w:rPr>
              <w:t>[insert]</w:t>
            </w:r>
          </w:p>
        </w:tc>
      </w:tr>
    </w:tbl>
    <w:p w14:paraId="0BB81C13" w14:textId="7965799A" w:rsidR="00006966" w:rsidRPr="000707B4" w:rsidRDefault="00006966" w:rsidP="1B9D4F72">
      <w:pPr>
        <w:spacing w:after="160" w:line="276" w:lineRule="auto"/>
        <w:jc w:val="both"/>
        <w:rPr>
          <w:rFonts w:ascii="Arial" w:hAnsi="Arial" w:cs="Arial"/>
        </w:rPr>
      </w:pPr>
    </w:p>
    <w:p w14:paraId="1A1F4F88" w14:textId="1BDDAAB5" w:rsidR="007C5244" w:rsidRPr="00AF3331" w:rsidRDefault="0005186D" w:rsidP="00147D26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INTRODUCTION</w:t>
      </w:r>
    </w:p>
    <w:p w14:paraId="663C3091" w14:textId="6640B80D" w:rsidR="000756BE" w:rsidRDefault="000756BE" w:rsidP="00147D26">
      <w:pPr>
        <w:pStyle w:val="ListParagraph"/>
        <w:numPr>
          <w:ilvl w:val="0"/>
          <w:numId w:val="17"/>
        </w:numPr>
        <w:spacing w:after="160" w:line="276" w:lineRule="auto"/>
        <w:ind w:hanging="654"/>
        <w:jc w:val="both"/>
        <w:rPr>
          <w:rFonts w:ascii="Arial" w:hAnsi="Arial" w:cs="Arial"/>
        </w:rPr>
      </w:pPr>
      <w:r w:rsidRPr="1B9D4F72">
        <w:rPr>
          <w:rFonts w:ascii="Arial" w:hAnsi="Arial" w:cs="Arial"/>
          <w:b/>
          <w:bCs/>
        </w:rPr>
        <w:t>Background</w:t>
      </w:r>
      <w:r w:rsidRPr="1B9D4F72">
        <w:rPr>
          <w:rFonts w:ascii="Arial" w:hAnsi="Arial" w:cs="Arial"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</w:t>
      </w:r>
      <w:r w:rsidRPr="003C52C0">
        <w:rPr>
          <w:rFonts w:ascii="Arial" w:hAnsi="Arial" w:cs="Arial"/>
          <w:highlight w:val="yellow"/>
        </w:rPr>
        <w:t>Provide a brief overview of the clinical problem, including relevant literature and previous studies</w:t>
      </w:r>
      <w:r w:rsidR="003C52C0">
        <w:rPr>
          <w:rFonts w:ascii="Arial" w:hAnsi="Arial" w:cs="Arial"/>
          <w:highlight w:val="yellow"/>
        </w:rPr>
        <w:t xml:space="preserve"> (guidance to be deleted)</w:t>
      </w:r>
      <w:r w:rsidR="003C52C0" w:rsidRPr="003C52C0">
        <w:rPr>
          <w:rFonts w:ascii="Arial" w:hAnsi="Arial" w:cs="Arial"/>
          <w:highlight w:val="yellow"/>
        </w:rPr>
        <w:t>&gt;</w:t>
      </w:r>
      <w:r w:rsidRPr="1B9D4F72">
        <w:rPr>
          <w:rFonts w:ascii="Arial" w:hAnsi="Arial" w:cs="Arial"/>
        </w:rPr>
        <w:t xml:space="preserve"> </w:t>
      </w:r>
    </w:p>
    <w:p w14:paraId="76291463" w14:textId="7D74622E" w:rsidR="001C1F3C" w:rsidRPr="0005186D" w:rsidRDefault="001C1F3C" w:rsidP="001C1F3C">
      <w:pPr>
        <w:pStyle w:val="ListParagraph"/>
        <w:spacing w:after="160" w:line="276" w:lineRule="auto"/>
        <w:ind w:left="1080" w:firstLine="0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68FD92DB" w14:textId="1F208111" w:rsidR="00FC3D49" w:rsidRPr="00147D26" w:rsidRDefault="001C1F3C" w:rsidP="00147D26">
      <w:pPr>
        <w:pStyle w:val="ListParagraph"/>
        <w:numPr>
          <w:ilvl w:val="0"/>
          <w:numId w:val="17"/>
        </w:numPr>
        <w:spacing w:after="160" w:line="276" w:lineRule="auto"/>
        <w:ind w:hanging="654"/>
        <w:jc w:val="both"/>
        <w:rPr>
          <w:rFonts w:ascii="Arial" w:hAnsi="Arial" w:cs="Arial"/>
        </w:rPr>
      </w:pPr>
      <w:r w:rsidRPr="00AF3331">
        <w:rPr>
          <w:rFonts w:ascii="Arial" w:hAnsi="Arial" w:cs="Arial"/>
          <w:b/>
          <w:bCs/>
        </w:rPr>
        <w:t>Rational</w:t>
      </w:r>
      <w:r>
        <w:rPr>
          <w:rFonts w:ascii="Arial" w:hAnsi="Arial" w:cs="Arial"/>
          <w:b/>
          <w:bCs/>
        </w:rPr>
        <w:t>e</w:t>
      </w:r>
      <w:r w:rsidRPr="00AF3331">
        <w:rPr>
          <w:rFonts w:ascii="Arial" w:hAnsi="Arial" w:cs="Arial"/>
          <w:b/>
          <w:bCs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</w:t>
      </w:r>
      <w:r w:rsidRPr="003C52C0">
        <w:rPr>
          <w:rFonts w:ascii="Arial" w:hAnsi="Arial" w:cs="Arial"/>
          <w:highlight w:val="yellow"/>
        </w:rPr>
        <w:t xml:space="preserve">Explain why this </w:t>
      </w:r>
      <w:proofErr w:type="gramStart"/>
      <w:r w:rsidRPr="003C52C0">
        <w:rPr>
          <w:rFonts w:ascii="Arial" w:hAnsi="Arial" w:cs="Arial"/>
          <w:highlight w:val="yellow"/>
        </w:rPr>
        <w:t>particular case</w:t>
      </w:r>
      <w:proofErr w:type="gramEnd"/>
      <w:r w:rsidRPr="003C52C0">
        <w:rPr>
          <w:rFonts w:ascii="Arial" w:hAnsi="Arial" w:cs="Arial"/>
          <w:highlight w:val="yellow"/>
        </w:rPr>
        <w:t xml:space="preserve"> is significant and what gaps it addresses in the current clinical knowledge</w:t>
      </w:r>
      <w:r w:rsidR="003C52C0" w:rsidRPr="003C52C0">
        <w:rPr>
          <w:rFonts w:ascii="Arial" w:hAnsi="Arial" w:cs="Arial"/>
          <w:highlight w:val="yellow"/>
        </w:rPr>
        <w:t xml:space="preserve"> (guidance to be deleted)&gt;</w:t>
      </w:r>
    </w:p>
    <w:p w14:paraId="0DD4B231" w14:textId="0E208C86" w:rsidR="00147D26" w:rsidRPr="0005186D" w:rsidRDefault="00147D26" w:rsidP="00147D26">
      <w:pPr>
        <w:spacing w:after="160" w:line="276" w:lineRule="auto"/>
        <w:ind w:left="360" w:firstLine="720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40975683" w14:textId="5CEA3C6C" w:rsidR="00023B7C" w:rsidRDefault="00023B7C" w:rsidP="1B9D4F72">
      <w:pPr>
        <w:spacing w:after="160" w:line="276" w:lineRule="auto"/>
        <w:ind w:left="360" w:firstLine="720"/>
        <w:jc w:val="both"/>
        <w:rPr>
          <w:rFonts w:ascii="Arial" w:hAnsi="Arial" w:cs="Arial"/>
        </w:rPr>
      </w:pPr>
    </w:p>
    <w:p w14:paraId="003D6F20" w14:textId="5E1744A5" w:rsidR="00500659" w:rsidRPr="00500659" w:rsidRDefault="0005186D" w:rsidP="0005186D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CASE PRESENTATION</w:t>
      </w:r>
    </w:p>
    <w:p w14:paraId="1694A9D5" w14:textId="054A2612" w:rsidR="00E64F36" w:rsidRPr="003C52C0" w:rsidRDefault="003E4929" w:rsidP="003C52C0">
      <w:pPr>
        <w:pStyle w:val="ListParagraph"/>
        <w:numPr>
          <w:ilvl w:val="0"/>
          <w:numId w:val="23"/>
        </w:numPr>
        <w:spacing w:after="160" w:line="276" w:lineRule="auto"/>
        <w:ind w:left="1134" w:hanging="708"/>
        <w:jc w:val="both"/>
        <w:rPr>
          <w:rFonts w:ascii="Arial" w:hAnsi="Arial" w:cs="Arial"/>
        </w:rPr>
      </w:pPr>
      <w:r w:rsidRPr="003C52C0">
        <w:rPr>
          <w:rFonts w:ascii="Arial" w:hAnsi="Arial" w:cs="Arial"/>
          <w:b/>
          <w:bCs/>
        </w:rPr>
        <w:t>Patient demographics</w:t>
      </w:r>
      <w:r w:rsidR="00A40231" w:rsidRPr="003C52C0">
        <w:rPr>
          <w:rFonts w:ascii="Arial" w:hAnsi="Arial" w:cs="Arial"/>
          <w:b/>
          <w:bCs/>
        </w:rPr>
        <w:t xml:space="preserve"> and history</w:t>
      </w:r>
      <w:r w:rsidRPr="003C52C0">
        <w:rPr>
          <w:rFonts w:ascii="Arial" w:hAnsi="Arial" w:cs="Arial"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&lt;I</w:t>
      </w:r>
      <w:r w:rsidR="00024030" w:rsidRPr="003C52C0">
        <w:rPr>
          <w:rFonts w:ascii="Arial" w:hAnsi="Arial" w:cs="Arial"/>
          <w:highlight w:val="yellow"/>
        </w:rPr>
        <w:t>nsert</w:t>
      </w:r>
      <w:r w:rsidRPr="003C52C0">
        <w:rPr>
          <w:rFonts w:ascii="Arial" w:hAnsi="Arial" w:cs="Arial"/>
          <w:highlight w:val="yellow"/>
        </w:rPr>
        <w:t xml:space="preserve"> </w:t>
      </w:r>
      <w:r w:rsidR="00F9085C" w:rsidRPr="003C52C0">
        <w:rPr>
          <w:rFonts w:ascii="Arial" w:hAnsi="Arial" w:cs="Arial"/>
          <w:highlight w:val="yellow"/>
        </w:rPr>
        <w:t xml:space="preserve">relevant demographic </w:t>
      </w:r>
      <w:r w:rsidR="00C47283" w:rsidRPr="003C52C0">
        <w:rPr>
          <w:rFonts w:ascii="Arial" w:hAnsi="Arial" w:cs="Arial"/>
          <w:highlight w:val="yellow"/>
        </w:rPr>
        <w:t>detail</w:t>
      </w:r>
      <w:r w:rsidR="006C7264" w:rsidRPr="003C52C0">
        <w:rPr>
          <w:rFonts w:ascii="Arial" w:hAnsi="Arial" w:cs="Arial"/>
          <w:highlight w:val="yellow"/>
        </w:rPr>
        <w:t xml:space="preserve">s </w:t>
      </w:r>
      <w:r w:rsidR="00B249B0" w:rsidRPr="003C52C0">
        <w:rPr>
          <w:rFonts w:ascii="Arial" w:hAnsi="Arial" w:cs="Arial"/>
          <w:highlight w:val="yellow"/>
        </w:rPr>
        <w:t xml:space="preserve">(age, gender, medical history </w:t>
      </w:r>
      <w:proofErr w:type="spellStart"/>
      <w:r w:rsidR="00B249B0" w:rsidRPr="003C52C0">
        <w:rPr>
          <w:rFonts w:ascii="Arial" w:hAnsi="Arial" w:cs="Arial"/>
          <w:highlight w:val="yellow"/>
        </w:rPr>
        <w:t>etc</w:t>
      </w:r>
      <w:proofErr w:type="spellEnd"/>
      <w:r w:rsidR="00B249B0" w:rsidRPr="003C52C0">
        <w:rPr>
          <w:rFonts w:ascii="Arial" w:hAnsi="Arial" w:cs="Arial"/>
          <w:highlight w:val="yellow"/>
        </w:rPr>
        <w:t>)</w:t>
      </w:r>
      <w:r w:rsidR="003C52C0" w:rsidRPr="003C52C0">
        <w:rPr>
          <w:rFonts w:ascii="Arial" w:hAnsi="Arial" w:cs="Arial"/>
          <w:highlight w:val="yellow"/>
        </w:rPr>
        <w:t xml:space="preserve"> (guidance to be deleted)&gt;</w:t>
      </w:r>
    </w:p>
    <w:p w14:paraId="71162293" w14:textId="48A3DFC0" w:rsidR="56187257" w:rsidRPr="0005186D" w:rsidRDefault="56187257" w:rsidP="0005186D">
      <w:pPr>
        <w:spacing w:after="160" w:line="276" w:lineRule="auto"/>
        <w:ind w:left="360" w:firstLine="720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13C19160" w14:textId="26DEEF50" w:rsidR="00B61ECA" w:rsidRPr="003C52C0" w:rsidRDefault="008152A4" w:rsidP="003C52C0">
      <w:pPr>
        <w:pStyle w:val="ListParagraph"/>
        <w:numPr>
          <w:ilvl w:val="0"/>
          <w:numId w:val="23"/>
        </w:numPr>
        <w:spacing w:after="160" w:line="276" w:lineRule="auto"/>
        <w:ind w:left="1134" w:hanging="708"/>
        <w:jc w:val="both"/>
        <w:rPr>
          <w:rFonts w:ascii="Arial" w:hAnsi="Arial" w:cs="Arial"/>
        </w:rPr>
      </w:pPr>
      <w:r w:rsidRPr="003C52C0">
        <w:rPr>
          <w:rFonts w:ascii="Arial" w:hAnsi="Arial" w:cs="Arial"/>
          <w:b/>
          <w:bCs/>
        </w:rPr>
        <w:t>Clinical findings</w:t>
      </w:r>
      <w:r w:rsidR="00024030" w:rsidRPr="003C52C0">
        <w:rPr>
          <w:rFonts w:ascii="Arial" w:hAnsi="Arial" w:cs="Arial"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&lt;I</w:t>
      </w:r>
      <w:r w:rsidR="00024030" w:rsidRPr="003C52C0">
        <w:rPr>
          <w:rFonts w:ascii="Arial" w:hAnsi="Arial" w:cs="Arial"/>
          <w:highlight w:val="yellow"/>
        </w:rPr>
        <w:t xml:space="preserve">nsert </w:t>
      </w:r>
      <w:r w:rsidR="00733E21" w:rsidRPr="003C52C0">
        <w:rPr>
          <w:rFonts w:ascii="Arial" w:hAnsi="Arial" w:cs="Arial"/>
          <w:highlight w:val="yellow"/>
        </w:rPr>
        <w:t xml:space="preserve">a narrative </w:t>
      </w:r>
      <w:r w:rsidR="007155D3" w:rsidRPr="003C52C0">
        <w:rPr>
          <w:rFonts w:ascii="Arial" w:hAnsi="Arial" w:cs="Arial"/>
          <w:highlight w:val="yellow"/>
        </w:rPr>
        <w:t>of the case</w:t>
      </w:r>
      <w:r w:rsidR="008B352D" w:rsidRPr="003C52C0">
        <w:rPr>
          <w:rFonts w:ascii="Arial" w:hAnsi="Arial" w:cs="Arial"/>
          <w:highlight w:val="yellow"/>
        </w:rPr>
        <w:t xml:space="preserve"> and</w:t>
      </w:r>
      <w:r w:rsidR="007155D3" w:rsidRPr="003C52C0">
        <w:rPr>
          <w:rFonts w:ascii="Arial" w:hAnsi="Arial" w:cs="Arial"/>
          <w:highlight w:val="yellow"/>
        </w:rPr>
        <w:t xml:space="preserve"> the clinical presentation </w:t>
      </w:r>
      <w:r w:rsidR="000C16EC" w:rsidRPr="003C52C0">
        <w:rPr>
          <w:rFonts w:ascii="Arial" w:hAnsi="Arial" w:cs="Arial"/>
          <w:highlight w:val="yellow"/>
        </w:rPr>
        <w:t xml:space="preserve">and </w:t>
      </w:r>
      <w:r w:rsidR="00164CF1" w:rsidRPr="003C52C0">
        <w:rPr>
          <w:rFonts w:ascii="Arial" w:hAnsi="Arial" w:cs="Arial"/>
          <w:highlight w:val="yellow"/>
        </w:rPr>
        <w:t xml:space="preserve">any </w:t>
      </w:r>
      <w:r w:rsidR="009E6BEC" w:rsidRPr="003C52C0">
        <w:rPr>
          <w:rFonts w:ascii="Arial" w:hAnsi="Arial" w:cs="Arial"/>
          <w:highlight w:val="yellow"/>
        </w:rPr>
        <w:t>diagnostic testing undertaken</w:t>
      </w:r>
      <w:r w:rsidR="003C52C0" w:rsidRPr="003C52C0">
        <w:rPr>
          <w:rFonts w:ascii="Arial" w:hAnsi="Arial" w:cs="Arial"/>
          <w:highlight w:val="yellow"/>
        </w:rPr>
        <w:t xml:space="preserve"> (guidance to be deleted)&gt;</w:t>
      </w:r>
    </w:p>
    <w:p w14:paraId="1BE47ED3" w14:textId="7127AA14" w:rsidR="00A84B7C" w:rsidRDefault="4B28F560" w:rsidP="0005186D">
      <w:pPr>
        <w:spacing w:after="160" w:line="276" w:lineRule="auto"/>
        <w:ind w:left="360" w:firstLine="720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2D36F4EE" w14:textId="77777777" w:rsidR="003C52C0" w:rsidRDefault="003C52C0" w:rsidP="0005186D">
      <w:pPr>
        <w:spacing w:after="160" w:line="276" w:lineRule="auto"/>
        <w:ind w:left="360" w:firstLine="720"/>
        <w:jc w:val="both"/>
        <w:rPr>
          <w:rFonts w:ascii="Arial" w:hAnsi="Arial" w:cs="Arial"/>
          <w:color w:val="FF0000"/>
        </w:rPr>
      </w:pPr>
    </w:p>
    <w:p w14:paraId="11600AFC" w14:textId="49B190A6" w:rsidR="005631B5" w:rsidRPr="003C52C0" w:rsidRDefault="0005186D" w:rsidP="003C52C0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3C52C0">
        <w:rPr>
          <w:rFonts w:ascii="Arial" w:hAnsi="Arial" w:cs="Arial"/>
          <w:b/>
          <w:bCs/>
        </w:rPr>
        <w:t>DIAGNOSIS</w:t>
      </w:r>
      <w:r w:rsidR="00377EE8" w:rsidRPr="003C52C0">
        <w:rPr>
          <w:rFonts w:ascii="Arial" w:hAnsi="Arial" w:cs="Arial"/>
          <w:b/>
          <w:bCs/>
        </w:rPr>
        <w:t xml:space="preserve"> (if known)</w:t>
      </w:r>
      <w:r w:rsidR="00B75BF8" w:rsidRPr="003C52C0">
        <w:rPr>
          <w:rFonts w:ascii="Arial" w:hAnsi="Arial" w:cs="Arial"/>
          <w:b/>
          <w:bCs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</w:t>
      </w:r>
      <w:r w:rsidR="00181FEA" w:rsidRPr="003C52C0">
        <w:rPr>
          <w:rFonts w:ascii="Arial" w:hAnsi="Arial" w:cs="Arial"/>
          <w:highlight w:val="yellow"/>
        </w:rPr>
        <w:t>Discussion</w:t>
      </w:r>
      <w:r w:rsidRPr="003C52C0">
        <w:rPr>
          <w:rFonts w:ascii="Arial" w:hAnsi="Arial" w:cs="Arial"/>
          <w:highlight w:val="yellow"/>
        </w:rPr>
        <w:t xml:space="preserve"> </w:t>
      </w:r>
      <w:r w:rsidR="00181FEA" w:rsidRPr="003C52C0">
        <w:rPr>
          <w:rFonts w:ascii="Arial" w:hAnsi="Arial" w:cs="Arial"/>
          <w:highlight w:val="yellow"/>
        </w:rPr>
        <w:t>of differential diagnosis/es based on clinical presentation and test results (final diagnosis if reached)</w:t>
      </w:r>
      <w:r w:rsidR="003C52C0" w:rsidRPr="003C52C0">
        <w:rPr>
          <w:rFonts w:ascii="Arial" w:hAnsi="Arial" w:cs="Arial"/>
          <w:highlight w:val="yellow"/>
        </w:rPr>
        <w:t xml:space="preserve"> (guidance to be deleted)&gt;</w:t>
      </w:r>
    </w:p>
    <w:p w14:paraId="5DDB95D6" w14:textId="0BEF9E1C" w:rsidR="00A84B7C" w:rsidRDefault="4223E159" w:rsidP="0005186D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408A7C4C" w14:textId="77777777" w:rsidR="0005186D" w:rsidRDefault="0005186D" w:rsidP="0005186D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</w:p>
    <w:p w14:paraId="4A505C36" w14:textId="77777777" w:rsidR="00444178" w:rsidRDefault="00444178" w:rsidP="0005186D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</w:p>
    <w:p w14:paraId="02362371" w14:textId="77777777" w:rsidR="00444178" w:rsidRPr="0005186D" w:rsidRDefault="00444178" w:rsidP="0005186D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</w:p>
    <w:p w14:paraId="3E11DD7A" w14:textId="0C21C33A" w:rsidR="005631B5" w:rsidRDefault="0005186D" w:rsidP="003C52C0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TREATMENT AND INTERVENTION</w:t>
      </w:r>
      <w:r w:rsidR="005631B5" w:rsidRPr="1B9D4F72">
        <w:rPr>
          <w:rFonts w:ascii="Arial" w:hAnsi="Arial" w:cs="Arial"/>
          <w:b/>
          <w:bCs/>
        </w:rPr>
        <w:t xml:space="preserve"> </w:t>
      </w:r>
      <w:r w:rsidR="003C52C0" w:rsidRPr="003C52C0">
        <w:rPr>
          <w:rFonts w:ascii="Arial" w:hAnsi="Arial" w:cs="Arial"/>
          <w:highlight w:val="yellow"/>
        </w:rPr>
        <w:t>&lt;</w:t>
      </w:r>
      <w:r w:rsidR="005631B5" w:rsidRPr="003C52C0">
        <w:rPr>
          <w:rFonts w:ascii="Arial" w:hAnsi="Arial" w:cs="Arial"/>
          <w:highlight w:val="yellow"/>
        </w:rPr>
        <w:t>Description</w:t>
      </w:r>
      <w:r w:rsidRPr="003C52C0">
        <w:rPr>
          <w:rFonts w:ascii="Arial" w:hAnsi="Arial" w:cs="Arial"/>
          <w:highlight w:val="yellow"/>
        </w:rPr>
        <w:t xml:space="preserve"> </w:t>
      </w:r>
      <w:r w:rsidR="005631B5" w:rsidRPr="003C52C0">
        <w:rPr>
          <w:rFonts w:ascii="Arial" w:hAnsi="Arial" w:cs="Arial"/>
          <w:highlight w:val="yellow"/>
        </w:rPr>
        <w:t>of treatments and interventions implemented (inc</w:t>
      </w:r>
      <w:r w:rsidRPr="003C52C0">
        <w:rPr>
          <w:rFonts w:ascii="Arial" w:hAnsi="Arial" w:cs="Arial"/>
          <w:highlight w:val="yellow"/>
        </w:rPr>
        <w:t>l.</w:t>
      </w:r>
      <w:r w:rsidR="005631B5" w:rsidRPr="003C52C0">
        <w:rPr>
          <w:rFonts w:ascii="Arial" w:hAnsi="Arial" w:cs="Arial"/>
          <w:highlight w:val="yellow"/>
        </w:rPr>
        <w:t xml:space="preserve"> medication, surgeries, allied and complementary interventions, all other therapies) with an explanation why these were chosen/recommende</w:t>
      </w:r>
      <w:r w:rsidR="003C52C0" w:rsidRPr="003C52C0">
        <w:rPr>
          <w:rFonts w:ascii="Arial" w:hAnsi="Arial" w:cs="Arial"/>
          <w:highlight w:val="yellow"/>
        </w:rPr>
        <w:t>d (guidance to be deleted)&gt;</w:t>
      </w:r>
    </w:p>
    <w:p w14:paraId="50F8BA5F" w14:textId="0BEF9E1C" w:rsidR="2FBD38DA" w:rsidRPr="0005186D" w:rsidRDefault="2FBD38DA" w:rsidP="0005186D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05186D">
        <w:rPr>
          <w:rFonts w:ascii="Arial" w:hAnsi="Arial" w:cs="Arial"/>
          <w:color w:val="FF0000"/>
        </w:rPr>
        <w:t>[Type here]</w:t>
      </w:r>
    </w:p>
    <w:p w14:paraId="300C76B4" w14:textId="77777777" w:rsidR="00B72A80" w:rsidRPr="0005186D" w:rsidRDefault="00B72A80" w:rsidP="0005186D">
      <w:pPr>
        <w:rPr>
          <w:rFonts w:ascii="Arial" w:hAnsi="Arial" w:cs="Arial"/>
        </w:rPr>
      </w:pPr>
    </w:p>
    <w:p w14:paraId="6EB5527E" w14:textId="674127FA" w:rsidR="00B72A80" w:rsidRPr="00573559" w:rsidRDefault="0005186D" w:rsidP="00573559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3C52C0">
        <w:rPr>
          <w:rFonts w:ascii="Arial" w:hAnsi="Arial" w:cs="Arial"/>
          <w:b/>
          <w:bCs/>
        </w:rPr>
        <w:t>OUTCOME FOLLOW-UP</w:t>
      </w:r>
      <w:r w:rsidR="003C52C0" w:rsidRPr="003C52C0">
        <w:rPr>
          <w:rFonts w:ascii="Arial" w:hAnsi="Arial" w:cs="Arial"/>
          <w:b/>
          <w:bCs/>
        </w:rPr>
        <w:t xml:space="preserve"> </w:t>
      </w:r>
      <w:r w:rsidR="003C52C0" w:rsidRPr="00573559">
        <w:rPr>
          <w:rFonts w:ascii="Arial" w:hAnsi="Arial" w:cs="Arial"/>
          <w:highlight w:val="yellow"/>
        </w:rPr>
        <w:t>&lt;</w:t>
      </w:r>
      <w:r w:rsidR="00B72A80" w:rsidRPr="00573559">
        <w:rPr>
          <w:rFonts w:ascii="Arial" w:hAnsi="Arial" w:cs="Arial"/>
          <w:highlight w:val="yellow"/>
        </w:rPr>
        <w:t>Documentation of the patient’s (patients’) response to the treatments and interventions</w:t>
      </w:r>
      <w:r w:rsidR="003C52C0" w:rsidRPr="00573559">
        <w:rPr>
          <w:rFonts w:ascii="Arial" w:hAnsi="Arial" w:cs="Arial"/>
          <w:highlight w:val="yellow"/>
        </w:rPr>
        <w:t xml:space="preserve"> and Follow</w:t>
      </w:r>
      <w:r w:rsidR="00573559" w:rsidRPr="00573559">
        <w:rPr>
          <w:rFonts w:ascii="Arial" w:hAnsi="Arial" w:cs="Arial"/>
          <w:highlight w:val="yellow"/>
        </w:rPr>
        <w:t>-</w:t>
      </w:r>
      <w:r w:rsidR="003C52C0" w:rsidRPr="00573559">
        <w:rPr>
          <w:rFonts w:ascii="Arial" w:hAnsi="Arial" w:cs="Arial"/>
          <w:highlight w:val="yellow"/>
        </w:rPr>
        <w:t>up (if any)</w:t>
      </w:r>
      <w:r w:rsidR="00573559" w:rsidRPr="00573559">
        <w:rPr>
          <w:rFonts w:ascii="Arial" w:hAnsi="Arial" w:cs="Arial"/>
          <w:highlight w:val="yellow"/>
        </w:rPr>
        <w:t xml:space="preserve"> </w:t>
      </w:r>
      <w:r w:rsidR="003C52C0" w:rsidRPr="00573559">
        <w:rPr>
          <w:rFonts w:ascii="Arial" w:hAnsi="Arial" w:cs="Arial"/>
          <w:highlight w:val="yellow"/>
        </w:rPr>
        <w:t>(guidance to be deleted)&gt;</w:t>
      </w:r>
    </w:p>
    <w:p w14:paraId="1793E4AA" w14:textId="405998CD" w:rsidR="00444178" w:rsidRDefault="35CACF7A" w:rsidP="00573559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573559">
        <w:rPr>
          <w:rFonts w:ascii="Arial" w:hAnsi="Arial" w:cs="Arial"/>
          <w:color w:val="FF0000"/>
        </w:rPr>
        <w:t xml:space="preserve">[Type here] </w:t>
      </w:r>
    </w:p>
    <w:p w14:paraId="05880C78" w14:textId="77777777" w:rsidR="00573559" w:rsidRPr="00573559" w:rsidRDefault="00573559" w:rsidP="00573559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</w:p>
    <w:p w14:paraId="5BEB8D97" w14:textId="1FAE2011" w:rsidR="007F006A" w:rsidRPr="00444178" w:rsidRDefault="00444178" w:rsidP="003C52C0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DISCUSSION</w:t>
      </w:r>
      <w:r w:rsidR="003C0AF9" w:rsidRPr="00444178">
        <w:rPr>
          <w:rFonts w:ascii="Arial" w:hAnsi="Arial" w:cs="Arial"/>
        </w:rPr>
        <w:t xml:space="preserve"> </w:t>
      </w:r>
      <w:r w:rsidR="00573559" w:rsidRPr="00573559">
        <w:rPr>
          <w:rFonts w:ascii="Arial" w:hAnsi="Arial" w:cs="Arial"/>
          <w:highlight w:val="yellow"/>
        </w:rPr>
        <w:t>&lt;</w:t>
      </w:r>
      <w:r w:rsidR="00FF2020" w:rsidRPr="00573559">
        <w:rPr>
          <w:rFonts w:ascii="Arial" w:hAnsi="Arial" w:cs="Arial"/>
          <w:highlight w:val="yellow"/>
        </w:rPr>
        <w:t>Discuss the implications of the case findings, how they relate to existing literature, and what can be learned from this case</w:t>
      </w:r>
      <w:r w:rsidR="00573559" w:rsidRPr="00573559">
        <w:rPr>
          <w:rFonts w:ascii="Arial" w:hAnsi="Arial" w:cs="Arial"/>
          <w:highlight w:val="yellow"/>
        </w:rPr>
        <w:t xml:space="preserve"> (guidance to be deleted)&gt;</w:t>
      </w:r>
    </w:p>
    <w:p w14:paraId="14F9811F" w14:textId="00F8F551" w:rsidR="004B2F26" w:rsidRDefault="696964BB" w:rsidP="00444178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444178">
        <w:rPr>
          <w:rFonts w:ascii="Arial" w:hAnsi="Arial" w:cs="Arial"/>
          <w:color w:val="FF0000"/>
        </w:rPr>
        <w:t>[Type here]</w:t>
      </w:r>
      <w:r w:rsidR="00FF2020" w:rsidRPr="00444178">
        <w:rPr>
          <w:rFonts w:ascii="Arial" w:hAnsi="Arial" w:cs="Arial"/>
          <w:color w:val="FF0000"/>
        </w:rPr>
        <w:t xml:space="preserve"> </w:t>
      </w:r>
      <w:r w:rsidR="003C0AF9" w:rsidRPr="00444178">
        <w:rPr>
          <w:rFonts w:ascii="Arial" w:hAnsi="Arial" w:cs="Arial"/>
          <w:color w:val="FF0000"/>
        </w:rPr>
        <w:t xml:space="preserve"> </w:t>
      </w:r>
    </w:p>
    <w:p w14:paraId="72C638F0" w14:textId="77777777" w:rsidR="00444178" w:rsidRPr="00444178" w:rsidRDefault="00444178" w:rsidP="00444178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</w:p>
    <w:p w14:paraId="426CB7F3" w14:textId="4C1771E3" w:rsidR="00E4390A" w:rsidRPr="00444178" w:rsidRDefault="00444178" w:rsidP="003C52C0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CONCLUSION</w:t>
      </w:r>
      <w:r w:rsidR="00E4390A" w:rsidRPr="00444178">
        <w:rPr>
          <w:rFonts w:ascii="Arial" w:hAnsi="Arial" w:cs="Arial"/>
        </w:rPr>
        <w:t xml:space="preserve"> </w:t>
      </w:r>
      <w:r w:rsidR="00573559" w:rsidRPr="00573559">
        <w:rPr>
          <w:rFonts w:ascii="Arial" w:hAnsi="Arial" w:cs="Arial"/>
          <w:highlight w:val="yellow"/>
        </w:rPr>
        <w:t>&lt;</w:t>
      </w:r>
      <w:proofErr w:type="spellStart"/>
      <w:r w:rsidR="00E4390A" w:rsidRPr="00573559">
        <w:rPr>
          <w:rFonts w:ascii="Arial" w:hAnsi="Arial" w:cs="Arial"/>
          <w:highlight w:val="yellow"/>
        </w:rPr>
        <w:t>Summari</w:t>
      </w:r>
      <w:r w:rsidR="00C52BE7" w:rsidRPr="00573559">
        <w:rPr>
          <w:rFonts w:ascii="Arial" w:hAnsi="Arial" w:cs="Arial"/>
          <w:highlight w:val="yellow"/>
        </w:rPr>
        <w:t>s</w:t>
      </w:r>
      <w:r w:rsidR="00E4390A" w:rsidRPr="00573559">
        <w:rPr>
          <w:rFonts w:ascii="Arial" w:hAnsi="Arial" w:cs="Arial"/>
          <w:highlight w:val="yellow"/>
        </w:rPr>
        <w:t>e</w:t>
      </w:r>
      <w:proofErr w:type="spellEnd"/>
      <w:r w:rsidR="00E4390A" w:rsidRPr="00573559">
        <w:rPr>
          <w:rFonts w:ascii="Arial" w:hAnsi="Arial" w:cs="Arial"/>
          <w:highlight w:val="yellow"/>
        </w:rPr>
        <w:t xml:space="preserve"> the clear takeaways and potential clinical applications of the case study</w:t>
      </w:r>
      <w:r w:rsidR="005650F1" w:rsidRPr="00573559">
        <w:rPr>
          <w:rFonts w:ascii="Arial" w:hAnsi="Arial" w:cs="Arial"/>
          <w:highlight w:val="yellow"/>
        </w:rPr>
        <w:t xml:space="preserve">, lessons </w:t>
      </w:r>
      <w:proofErr w:type="gramStart"/>
      <w:r w:rsidR="005650F1" w:rsidRPr="00573559">
        <w:rPr>
          <w:rFonts w:ascii="Arial" w:hAnsi="Arial" w:cs="Arial"/>
          <w:highlight w:val="yellow"/>
        </w:rPr>
        <w:t>learnt</w:t>
      </w:r>
      <w:proofErr w:type="gramEnd"/>
      <w:r w:rsidR="005650F1" w:rsidRPr="00573559">
        <w:rPr>
          <w:rFonts w:ascii="Arial" w:hAnsi="Arial" w:cs="Arial"/>
          <w:highlight w:val="yellow"/>
        </w:rPr>
        <w:t xml:space="preserve"> and insights gained</w:t>
      </w:r>
      <w:r w:rsidR="00573559" w:rsidRPr="00573559">
        <w:rPr>
          <w:rFonts w:ascii="Arial" w:hAnsi="Arial" w:cs="Arial"/>
          <w:highlight w:val="yellow"/>
        </w:rPr>
        <w:t xml:space="preserve"> (guidance to be deleted)&gt;</w:t>
      </w:r>
    </w:p>
    <w:p w14:paraId="025B1CBB" w14:textId="45DCEF3E" w:rsidR="3A13A297" w:rsidRPr="00444178" w:rsidRDefault="3A13A297" w:rsidP="00444178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444178">
        <w:rPr>
          <w:rFonts w:ascii="Arial" w:hAnsi="Arial" w:cs="Arial"/>
          <w:color w:val="FF0000"/>
        </w:rPr>
        <w:t>[Type here]</w:t>
      </w:r>
    </w:p>
    <w:p w14:paraId="5AF2A384" w14:textId="1ECEF429" w:rsidR="77697A63" w:rsidRDefault="77697A63" w:rsidP="77697A63">
      <w:pPr>
        <w:spacing w:after="160" w:line="276" w:lineRule="auto"/>
        <w:jc w:val="both"/>
        <w:rPr>
          <w:rFonts w:ascii="Arial" w:hAnsi="Arial" w:cs="Arial"/>
        </w:rPr>
      </w:pPr>
    </w:p>
    <w:p w14:paraId="71D3E433" w14:textId="49F69762" w:rsidR="0C6C16D7" w:rsidRPr="00444178" w:rsidRDefault="00444178" w:rsidP="003C52C0">
      <w:pPr>
        <w:pStyle w:val="ListParagraph"/>
        <w:numPr>
          <w:ilvl w:val="0"/>
          <w:numId w:val="16"/>
        </w:numPr>
        <w:spacing w:after="16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ETHICAL CONSIDERATIONS</w:t>
      </w:r>
      <w:r w:rsidR="0C6C16D7" w:rsidRPr="00444178">
        <w:rPr>
          <w:rFonts w:ascii="Arial" w:hAnsi="Arial" w:cs="Arial"/>
        </w:rPr>
        <w:t xml:space="preserve"> </w:t>
      </w:r>
      <w:r w:rsidR="00573559" w:rsidRPr="00573559">
        <w:rPr>
          <w:rFonts w:ascii="Arial" w:hAnsi="Arial" w:cs="Arial"/>
          <w:highlight w:val="yellow"/>
        </w:rPr>
        <w:t>&lt;I</w:t>
      </w:r>
      <w:r w:rsidR="0C6C16D7" w:rsidRPr="00573559">
        <w:rPr>
          <w:rFonts w:ascii="Arial" w:hAnsi="Arial" w:cs="Arial"/>
          <w:highlight w:val="yellow"/>
        </w:rPr>
        <w:t xml:space="preserve">nclude that written consent will be obtained from the </w:t>
      </w:r>
      <w:r w:rsidR="414CC6D2" w:rsidRPr="00573559">
        <w:rPr>
          <w:rFonts w:ascii="Arial" w:hAnsi="Arial" w:cs="Arial"/>
          <w:highlight w:val="yellow"/>
        </w:rPr>
        <w:t>patient</w:t>
      </w:r>
      <w:r w:rsidR="00573559" w:rsidRPr="00573559">
        <w:rPr>
          <w:rFonts w:ascii="Arial" w:hAnsi="Arial" w:cs="Arial"/>
          <w:highlight w:val="yellow"/>
        </w:rPr>
        <w:t xml:space="preserve"> (guidance to be deleted)&gt;</w:t>
      </w:r>
    </w:p>
    <w:p w14:paraId="4CD7ADBC" w14:textId="3E07B3C0" w:rsidR="00A34DDF" w:rsidRPr="00444178" w:rsidRDefault="2DC1841B" w:rsidP="00444178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444178">
        <w:rPr>
          <w:rFonts w:ascii="Arial" w:hAnsi="Arial" w:cs="Arial"/>
          <w:color w:val="FF0000"/>
        </w:rPr>
        <w:t>[Type here]</w:t>
      </w:r>
    </w:p>
    <w:p w14:paraId="41131437" w14:textId="3F3FC2D7" w:rsidR="77697A63" w:rsidRDefault="77697A63" w:rsidP="77697A63">
      <w:pPr>
        <w:pStyle w:val="ListParagraph"/>
        <w:ind w:left="426"/>
        <w:rPr>
          <w:rFonts w:ascii="Arial" w:hAnsi="Arial" w:cs="Arial"/>
          <w:b/>
          <w:bCs/>
        </w:rPr>
      </w:pPr>
    </w:p>
    <w:p w14:paraId="18D65400" w14:textId="1DF2618D" w:rsidR="00A34DDF" w:rsidRDefault="00444178" w:rsidP="003C52C0">
      <w:pPr>
        <w:pStyle w:val="ListParagraph"/>
        <w:numPr>
          <w:ilvl w:val="0"/>
          <w:numId w:val="16"/>
        </w:numPr>
        <w:spacing w:after="160" w:line="276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REFERENCES/BIBLIOGRAPHY AND APPENDICES</w:t>
      </w:r>
    </w:p>
    <w:p w14:paraId="256E69E0" w14:textId="3A5C710F" w:rsidR="68F87243" w:rsidRPr="00444178" w:rsidRDefault="68F87243" w:rsidP="00444178">
      <w:pPr>
        <w:spacing w:after="160" w:line="276" w:lineRule="auto"/>
        <w:ind w:firstLine="426"/>
        <w:jc w:val="both"/>
        <w:rPr>
          <w:rFonts w:ascii="Arial" w:hAnsi="Arial" w:cs="Arial"/>
          <w:color w:val="FF0000"/>
        </w:rPr>
      </w:pPr>
      <w:r w:rsidRPr="00444178">
        <w:rPr>
          <w:rFonts w:ascii="Arial" w:hAnsi="Arial" w:cs="Arial"/>
          <w:color w:val="FF0000"/>
        </w:rPr>
        <w:t>[Type here]</w:t>
      </w:r>
    </w:p>
    <w:sectPr w:rsidR="68F87243" w:rsidRPr="00444178" w:rsidSect="00F53899">
      <w:headerReference w:type="default" r:id="rId11"/>
      <w:footerReference w:type="default" r:id="rId12"/>
      <w:type w:val="continuous"/>
      <w:pgSz w:w="11910" w:h="16840"/>
      <w:pgMar w:top="2552" w:right="1000" w:bottom="1276" w:left="980" w:header="72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7E63" w14:textId="77777777" w:rsidR="009372AD" w:rsidRDefault="009372AD" w:rsidP="00DC5B2D">
      <w:r>
        <w:separator/>
      </w:r>
    </w:p>
  </w:endnote>
  <w:endnote w:type="continuationSeparator" w:id="0">
    <w:p w14:paraId="37F07E3D" w14:textId="77777777" w:rsidR="009372AD" w:rsidRDefault="009372AD" w:rsidP="00DC5B2D">
      <w:r>
        <w:continuationSeparator/>
      </w:r>
    </w:p>
  </w:endnote>
  <w:endnote w:type="continuationNotice" w:id="1">
    <w:p w14:paraId="308006B5" w14:textId="77777777" w:rsidR="009372AD" w:rsidRDefault="00937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C9B1" w14:textId="799A2A5D" w:rsidR="008D7C61" w:rsidRPr="00894683" w:rsidRDefault="008D7C61" w:rsidP="00A73ECD">
    <w:pPr>
      <w:pStyle w:val="BasicParagraph"/>
      <w:ind w:right="7"/>
      <w:rPr>
        <w:rFonts w:ascii="Arial" w:hAnsi="Arial" w:cs="Arial"/>
        <w:color w:val="1A1A1A"/>
        <w:sz w:val="16"/>
        <w:szCs w:val="16"/>
      </w:rPr>
    </w:pPr>
    <w:r w:rsidRPr="00894683">
      <w:rPr>
        <w:rFonts w:ascii="Arial" w:hAnsi="Arial" w:cs="Arial"/>
        <w:color w:val="1A1A1A"/>
        <w:sz w:val="16"/>
        <w:szCs w:val="16"/>
      </w:rPr>
      <w:t>AHCL Research Office</w:t>
    </w:r>
    <w:r w:rsidR="00A73ECD" w:rsidRPr="00894683">
      <w:rPr>
        <w:rFonts w:ascii="Arial" w:hAnsi="Arial" w:cs="Arial"/>
        <w:color w:val="1A1A1A"/>
        <w:sz w:val="16"/>
        <w:szCs w:val="16"/>
      </w:rPr>
      <w:t xml:space="preserve"> | </w:t>
    </w:r>
    <w:r w:rsidRPr="00894683">
      <w:rPr>
        <w:rFonts w:ascii="Arial" w:hAnsi="Arial" w:cs="Arial"/>
        <w:color w:val="1A1A1A"/>
        <w:sz w:val="16"/>
        <w:szCs w:val="16"/>
      </w:rPr>
      <w:t xml:space="preserve"> </w:t>
    </w:r>
    <w:hyperlink r:id="rId1" w:history="1">
      <w:r w:rsidRPr="00894683">
        <w:rPr>
          <w:rStyle w:val="Hyperlink"/>
          <w:rFonts w:ascii="Arial" w:hAnsi="Arial" w:cs="Arial"/>
          <w:sz w:val="16"/>
          <w:szCs w:val="16"/>
        </w:rPr>
        <w:t>research@sah.org.au</w:t>
      </w:r>
    </w:hyperlink>
    <w:r w:rsidRPr="00894683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="00894683">
      <w:rPr>
        <w:rFonts w:ascii="Arial" w:hAnsi="Arial" w:cs="Arial"/>
        <w:color w:val="000000" w:themeColor="text1"/>
        <w:sz w:val="16"/>
        <w:szCs w:val="16"/>
      </w:rPr>
      <w:t xml:space="preserve">                         </w:t>
    </w:r>
    <w:r w:rsidR="00A73ECD" w:rsidRPr="00894683">
      <w:rPr>
        <w:rFonts w:ascii="Arial" w:hAnsi="Arial" w:cs="Arial"/>
        <w:color w:val="000000" w:themeColor="text1"/>
        <w:sz w:val="16"/>
        <w:szCs w:val="16"/>
      </w:rPr>
      <w:t xml:space="preserve">   </w:t>
    </w:r>
    <w:r w:rsidRPr="00894683">
      <w:rPr>
        <w:rFonts w:ascii="Arial" w:hAnsi="Arial" w:cs="Arial"/>
        <w:color w:val="1A1A1A"/>
        <w:sz w:val="16"/>
        <w:szCs w:val="16"/>
      </w:rPr>
      <w:t>Adventist HealthCare Limited ABN 76 096 452 925</w:t>
    </w:r>
  </w:p>
  <w:p w14:paraId="5CD79CC4" w14:textId="617826EB" w:rsidR="00A56F6A" w:rsidRPr="00894683" w:rsidRDefault="00B70434" w:rsidP="008D7C61">
    <w:pPr>
      <w:pStyle w:val="BasicParagraph"/>
      <w:ind w:right="-171"/>
      <w:rPr>
        <w:rFonts w:ascii="Arial" w:hAnsi="Arial" w:cs="Arial"/>
        <w:color w:val="1A1A1A"/>
        <w:sz w:val="16"/>
        <w:szCs w:val="16"/>
      </w:rPr>
    </w:pPr>
    <w:r>
      <w:rPr>
        <w:rFonts w:ascii="Arial" w:hAnsi="Arial" w:cs="Arial"/>
        <w:color w:val="1A1A1A"/>
        <w:sz w:val="16"/>
        <w:szCs w:val="16"/>
      </w:rPr>
      <w:t xml:space="preserve">Protocol Outline – </w:t>
    </w:r>
    <w:r w:rsidR="00A251C6">
      <w:rPr>
        <w:rFonts w:ascii="Arial" w:hAnsi="Arial" w:cs="Arial"/>
        <w:color w:val="1A1A1A"/>
        <w:sz w:val="16"/>
        <w:szCs w:val="16"/>
      </w:rPr>
      <w:t xml:space="preserve">Clinical </w:t>
    </w:r>
    <w:r w:rsidR="0010301B">
      <w:rPr>
        <w:rFonts w:ascii="Arial" w:hAnsi="Arial" w:cs="Arial"/>
        <w:color w:val="1A1A1A"/>
        <w:sz w:val="16"/>
        <w:szCs w:val="16"/>
      </w:rPr>
      <w:t xml:space="preserve">Case </w:t>
    </w:r>
    <w:r w:rsidR="00A251C6">
      <w:rPr>
        <w:rFonts w:ascii="Arial" w:hAnsi="Arial" w:cs="Arial"/>
        <w:color w:val="1A1A1A"/>
        <w:sz w:val="16"/>
        <w:szCs w:val="16"/>
      </w:rPr>
      <w:t>Report</w:t>
    </w:r>
    <w:r w:rsidR="0010301B">
      <w:rPr>
        <w:rFonts w:ascii="Arial" w:hAnsi="Arial" w:cs="Arial"/>
        <w:color w:val="1A1A1A"/>
        <w:sz w:val="16"/>
        <w:szCs w:val="16"/>
      </w:rPr>
      <w:t xml:space="preserve"> or Series</w:t>
    </w:r>
  </w:p>
  <w:p w14:paraId="17DF2AC1" w14:textId="711EB897" w:rsidR="00A73ECD" w:rsidRPr="00894683" w:rsidRDefault="00A73ECD" w:rsidP="00894683">
    <w:pPr>
      <w:pStyle w:val="Footer"/>
      <w:tabs>
        <w:tab w:val="clear" w:pos="9026"/>
        <w:tab w:val="right" w:pos="9923"/>
      </w:tabs>
      <w:rPr>
        <w:rFonts w:ascii="Arial" w:hAnsi="Arial" w:cs="Arial"/>
        <w:color w:val="4F81BD" w:themeColor="accent1"/>
        <w:sz w:val="16"/>
        <w:szCs w:val="16"/>
      </w:rPr>
    </w:pPr>
    <w:r w:rsidRPr="00894683">
      <w:rPr>
        <w:rFonts w:ascii="Arial" w:hAnsi="Arial" w:cs="Arial"/>
        <w:color w:val="1A1A1A"/>
        <w:sz w:val="16"/>
        <w:szCs w:val="16"/>
      </w:rPr>
      <w:t xml:space="preserve">Version </w:t>
    </w:r>
    <w:r w:rsidR="0010301B">
      <w:rPr>
        <w:rFonts w:ascii="Arial" w:hAnsi="Arial" w:cs="Arial"/>
        <w:color w:val="1A1A1A"/>
        <w:sz w:val="16"/>
        <w:szCs w:val="16"/>
      </w:rPr>
      <w:t>1</w:t>
    </w:r>
    <w:r w:rsidRPr="00894683">
      <w:rPr>
        <w:rFonts w:ascii="Arial" w:hAnsi="Arial" w:cs="Arial"/>
        <w:color w:val="1A1A1A"/>
        <w:sz w:val="16"/>
        <w:szCs w:val="16"/>
      </w:rPr>
      <w:t xml:space="preserve">, </w:t>
    </w:r>
    <w:r w:rsidR="0005186D">
      <w:rPr>
        <w:rFonts w:ascii="Arial" w:hAnsi="Arial" w:cs="Arial"/>
        <w:color w:val="1A1A1A"/>
        <w:sz w:val="16"/>
        <w:szCs w:val="16"/>
      </w:rPr>
      <w:t>August</w:t>
    </w:r>
    <w:r w:rsidRPr="00894683">
      <w:rPr>
        <w:rFonts w:ascii="Arial" w:hAnsi="Arial" w:cs="Arial"/>
        <w:color w:val="1A1A1A"/>
        <w:sz w:val="16"/>
        <w:szCs w:val="16"/>
      </w:rPr>
      <w:t xml:space="preserve"> 202</w:t>
    </w:r>
    <w:r w:rsidR="0010301B">
      <w:rPr>
        <w:rFonts w:ascii="Arial" w:hAnsi="Arial" w:cs="Arial"/>
        <w:color w:val="1A1A1A"/>
        <w:sz w:val="16"/>
        <w:szCs w:val="16"/>
      </w:rPr>
      <w:t>4</w:t>
    </w:r>
    <w:r w:rsidRPr="00894683">
      <w:rPr>
        <w:rFonts w:ascii="Arial" w:hAnsi="Arial" w:cs="Arial"/>
        <w:color w:val="1A1A1A"/>
        <w:sz w:val="16"/>
        <w:szCs w:val="16"/>
      </w:rPr>
      <w:t xml:space="preserve">                                                                                          </w:t>
    </w:r>
    <w:r w:rsidR="00894683">
      <w:rPr>
        <w:rFonts w:ascii="Arial" w:hAnsi="Arial" w:cs="Arial"/>
        <w:color w:val="1A1A1A"/>
        <w:sz w:val="16"/>
        <w:szCs w:val="16"/>
      </w:rPr>
      <w:t xml:space="preserve">                                              </w:t>
    </w:r>
    <w:r w:rsidRPr="00894683">
      <w:rPr>
        <w:rFonts w:ascii="Arial" w:hAnsi="Arial" w:cs="Arial"/>
        <w:color w:val="1A1A1A"/>
        <w:sz w:val="16"/>
        <w:szCs w:val="16"/>
      </w:rPr>
      <w:t xml:space="preserve">                        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Page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begin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instrText xml:space="preserve"> PAGE  \* Arabic  \* MERGEFORMAT </w:instrTex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separate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>2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end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 of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begin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instrText xml:space="preserve"> NUMPAGES  \* Arabic  \* MERGEFORMAT </w:instrTex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separate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>2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A57E" w14:textId="77777777" w:rsidR="009372AD" w:rsidRDefault="009372AD" w:rsidP="00DC5B2D">
      <w:r>
        <w:separator/>
      </w:r>
    </w:p>
  </w:footnote>
  <w:footnote w:type="continuationSeparator" w:id="0">
    <w:p w14:paraId="4095D9C4" w14:textId="77777777" w:rsidR="009372AD" w:rsidRDefault="009372AD" w:rsidP="00DC5B2D">
      <w:r>
        <w:continuationSeparator/>
      </w:r>
    </w:p>
  </w:footnote>
  <w:footnote w:type="continuationNotice" w:id="1">
    <w:p w14:paraId="7DBCF663" w14:textId="77777777" w:rsidR="009372AD" w:rsidRDefault="009372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ED4B" w14:textId="77777777" w:rsidR="00DC5B2D" w:rsidRDefault="00DC5B2D" w:rsidP="00DC5B2D">
    <w:pPr>
      <w:pStyle w:val="Header"/>
      <w:tabs>
        <w:tab w:val="clear" w:pos="9026"/>
        <w:tab w:val="left" w:pos="8400"/>
      </w:tabs>
    </w:pPr>
    <w:bookmarkStart w:id="2" w:name="_Hlk131517213"/>
    <w:r>
      <w:rPr>
        <w:noProof/>
      </w:rPr>
      <w:drawing>
        <wp:inline distT="0" distB="0" distL="0" distR="0" wp14:anchorId="027E50EE" wp14:editId="42F36672">
          <wp:extent cx="3209925" cy="7620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535BFD0" w14:textId="0ECE24C8" w:rsidR="00DC5B2D" w:rsidRPr="00F53899" w:rsidRDefault="00DC5B2D">
    <w:pPr>
      <w:pStyle w:val="Header"/>
      <w:rPr>
        <w:b/>
        <w:bCs/>
        <w:color w:val="2D317D"/>
        <w:sz w:val="40"/>
        <w:szCs w:val="40"/>
      </w:rPr>
    </w:pPr>
    <w:r w:rsidRPr="009E3E3E">
      <w:rPr>
        <w:b/>
        <w:bCs/>
        <w:color w:val="2D317D"/>
        <w:sz w:val="40"/>
        <w:szCs w:val="40"/>
      </w:rPr>
      <w:t>____________________________________________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109C"/>
    <w:multiLevelType w:val="hybridMultilevel"/>
    <w:tmpl w:val="FCC25C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219B"/>
    <w:multiLevelType w:val="hybridMultilevel"/>
    <w:tmpl w:val="7F320006"/>
    <w:lvl w:ilvl="0" w:tplc="0E9830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7AD"/>
    <w:multiLevelType w:val="hybridMultilevel"/>
    <w:tmpl w:val="906E5166"/>
    <w:lvl w:ilvl="0" w:tplc="32C051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4459CF"/>
    <w:multiLevelType w:val="hybridMultilevel"/>
    <w:tmpl w:val="67B2B1FC"/>
    <w:lvl w:ilvl="0" w:tplc="4CCE0C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7B7F7F"/>
    <w:multiLevelType w:val="hybridMultilevel"/>
    <w:tmpl w:val="875401C6"/>
    <w:lvl w:ilvl="0" w:tplc="4B16171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B615D9"/>
    <w:multiLevelType w:val="hybridMultilevel"/>
    <w:tmpl w:val="91CE3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02F52"/>
    <w:multiLevelType w:val="hybridMultilevel"/>
    <w:tmpl w:val="36EA329A"/>
    <w:lvl w:ilvl="0" w:tplc="FD0082C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5D1513"/>
    <w:multiLevelType w:val="hybridMultilevel"/>
    <w:tmpl w:val="DA4C484A"/>
    <w:lvl w:ilvl="0" w:tplc="FCD669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F456FC"/>
    <w:multiLevelType w:val="hybridMultilevel"/>
    <w:tmpl w:val="3A2C0414"/>
    <w:lvl w:ilvl="0" w:tplc="AE8A5E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AB49E5"/>
    <w:multiLevelType w:val="hybridMultilevel"/>
    <w:tmpl w:val="32D6A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601"/>
    <w:multiLevelType w:val="hybridMultilevel"/>
    <w:tmpl w:val="7AA22084"/>
    <w:lvl w:ilvl="0" w:tplc="D1CE8194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83DB6"/>
    <w:multiLevelType w:val="hybridMultilevel"/>
    <w:tmpl w:val="093A3A20"/>
    <w:lvl w:ilvl="0" w:tplc="2458C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1468D"/>
    <w:multiLevelType w:val="hybridMultilevel"/>
    <w:tmpl w:val="32D6A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E11A7"/>
    <w:multiLevelType w:val="hybridMultilevel"/>
    <w:tmpl w:val="BA6C6C50"/>
    <w:lvl w:ilvl="0" w:tplc="B2340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20504"/>
    <w:multiLevelType w:val="hybridMultilevel"/>
    <w:tmpl w:val="4AC01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E7EC9"/>
    <w:multiLevelType w:val="hybridMultilevel"/>
    <w:tmpl w:val="4FC467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F3183"/>
    <w:multiLevelType w:val="hybridMultilevel"/>
    <w:tmpl w:val="68B68E86"/>
    <w:lvl w:ilvl="0" w:tplc="7416D9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8A616DB"/>
    <w:multiLevelType w:val="hybridMultilevel"/>
    <w:tmpl w:val="27286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812A1"/>
    <w:multiLevelType w:val="hybridMultilevel"/>
    <w:tmpl w:val="C2D4D7C6"/>
    <w:lvl w:ilvl="0" w:tplc="61FA47C2">
      <w:start w:val="1"/>
      <w:numFmt w:val="decimal"/>
      <w:lvlText w:val="%1."/>
      <w:lvlJc w:val="left"/>
      <w:pPr>
        <w:ind w:left="640" w:hanging="54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29F04676">
      <w:numFmt w:val="bullet"/>
      <w:lvlText w:val=""/>
      <w:lvlJc w:val="left"/>
      <w:pPr>
        <w:ind w:left="820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DB282F2">
      <w:numFmt w:val="bullet"/>
      <w:lvlText w:val="•"/>
      <w:lvlJc w:val="left"/>
      <w:pPr>
        <w:ind w:left="1180" w:hanging="180"/>
      </w:pPr>
      <w:rPr>
        <w:rFonts w:hint="default"/>
        <w:lang w:val="en-US" w:eastAsia="en-US" w:bidi="ar-SA"/>
      </w:rPr>
    </w:lvl>
    <w:lvl w:ilvl="3" w:tplc="F5FA405C">
      <w:numFmt w:val="bullet"/>
      <w:lvlText w:val="•"/>
      <w:lvlJc w:val="left"/>
      <w:pPr>
        <w:ind w:left="1540" w:hanging="180"/>
      </w:pPr>
      <w:rPr>
        <w:rFonts w:hint="default"/>
        <w:lang w:val="en-US" w:eastAsia="en-US" w:bidi="ar-SA"/>
      </w:rPr>
    </w:lvl>
    <w:lvl w:ilvl="4" w:tplc="5B8A2726">
      <w:numFmt w:val="bullet"/>
      <w:lvlText w:val="•"/>
      <w:lvlJc w:val="left"/>
      <w:pPr>
        <w:ind w:left="2738" w:hanging="180"/>
      </w:pPr>
      <w:rPr>
        <w:rFonts w:hint="default"/>
        <w:lang w:val="en-US" w:eastAsia="en-US" w:bidi="ar-SA"/>
      </w:rPr>
    </w:lvl>
    <w:lvl w:ilvl="5" w:tplc="28105F36">
      <w:numFmt w:val="bullet"/>
      <w:lvlText w:val="•"/>
      <w:lvlJc w:val="left"/>
      <w:pPr>
        <w:ind w:left="3936" w:hanging="180"/>
      </w:pPr>
      <w:rPr>
        <w:rFonts w:hint="default"/>
        <w:lang w:val="en-US" w:eastAsia="en-US" w:bidi="ar-SA"/>
      </w:rPr>
    </w:lvl>
    <w:lvl w:ilvl="6" w:tplc="333025A4">
      <w:numFmt w:val="bullet"/>
      <w:lvlText w:val="•"/>
      <w:lvlJc w:val="left"/>
      <w:pPr>
        <w:ind w:left="5134" w:hanging="180"/>
      </w:pPr>
      <w:rPr>
        <w:rFonts w:hint="default"/>
        <w:lang w:val="en-US" w:eastAsia="en-US" w:bidi="ar-SA"/>
      </w:rPr>
    </w:lvl>
    <w:lvl w:ilvl="7" w:tplc="6EB6DB7E">
      <w:numFmt w:val="bullet"/>
      <w:lvlText w:val="•"/>
      <w:lvlJc w:val="left"/>
      <w:pPr>
        <w:ind w:left="6332" w:hanging="180"/>
      </w:pPr>
      <w:rPr>
        <w:rFonts w:hint="default"/>
        <w:lang w:val="en-US" w:eastAsia="en-US" w:bidi="ar-SA"/>
      </w:rPr>
    </w:lvl>
    <w:lvl w:ilvl="8" w:tplc="22D6AE4C">
      <w:numFmt w:val="bullet"/>
      <w:lvlText w:val="•"/>
      <w:lvlJc w:val="left"/>
      <w:pPr>
        <w:ind w:left="7530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69CD2A2B"/>
    <w:multiLevelType w:val="hybridMultilevel"/>
    <w:tmpl w:val="BCD6CC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C6D0F"/>
    <w:multiLevelType w:val="hybridMultilevel"/>
    <w:tmpl w:val="2BE2C844"/>
    <w:lvl w:ilvl="0" w:tplc="8160C2D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723B30"/>
    <w:multiLevelType w:val="hybridMultilevel"/>
    <w:tmpl w:val="DCF41850"/>
    <w:lvl w:ilvl="0" w:tplc="352A11A2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D845F8"/>
    <w:multiLevelType w:val="hybridMultilevel"/>
    <w:tmpl w:val="EB42F5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07889">
    <w:abstractNumId w:val="18"/>
  </w:num>
  <w:num w:numId="2" w16cid:durableId="1257984220">
    <w:abstractNumId w:val="19"/>
  </w:num>
  <w:num w:numId="3" w16cid:durableId="899946931">
    <w:abstractNumId w:val="5"/>
  </w:num>
  <w:num w:numId="4" w16cid:durableId="2128817079">
    <w:abstractNumId w:val="15"/>
  </w:num>
  <w:num w:numId="5" w16cid:durableId="477646655">
    <w:abstractNumId w:val="10"/>
  </w:num>
  <w:num w:numId="6" w16cid:durableId="1080445539">
    <w:abstractNumId w:val="1"/>
  </w:num>
  <w:num w:numId="7" w16cid:durableId="862327808">
    <w:abstractNumId w:val="0"/>
  </w:num>
  <w:num w:numId="8" w16cid:durableId="749355175">
    <w:abstractNumId w:val="7"/>
  </w:num>
  <w:num w:numId="9" w16cid:durableId="413748012">
    <w:abstractNumId w:val="3"/>
  </w:num>
  <w:num w:numId="10" w16cid:durableId="1733648952">
    <w:abstractNumId w:val="16"/>
  </w:num>
  <w:num w:numId="11" w16cid:durableId="249239770">
    <w:abstractNumId w:val="2"/>
  </w:num>
  <w:num w:numId="12" w16cid:durableId="1196430473">
    <w:abstractNumId w:val="12"/>
  </w:num>
  <w:num w:numId="13" w16cid:durableId="633801106">
    <w:abstractNumId w:val="14"/>
  </w:num>
  <w:num w:numId="14" w16cid:durableId="171847538">
    <w:abstractNumId w:val="17"/>
  </w:num>
  <w:num w:numId="15" w16cid:durableId="1904296236">
    <w:abstractNumId w:val="22"/>
  </w:num>
  <w:num w:numId="16" w16cid:durableId="778568756">
    <w:abstractNumId w:val="13"/>
  </w:num>
  <w:num w:numId="17" w16cid:durableId="322516638">
    <w:abstractNumId w:val="20"/>
  </w:num>
  <w:num w:numId="18" w16cid:durableId="1299654192">
    <w:abstractNumId w:val="21"/>
  </w:num>
  <w:num w:numId="19" w16cid:durableId="409157966">
    <w:abstractNumId w:val="9"/>
  </w:num>
  <w:num w:numId="20" w16cid:durableId="1295479481">
    <w:abstractNumId w:val="4"/>
  </w:num>
  <w:num w:numId="21" w16cid:durableId="1848323248">
    <w:abstractNumId w:val="11"/>
  </w:num>
  <w:num w:numId="22" w16cid:durableId="1463577422">
    <w:abstractNumId w:val="8"/>
  </w:num>
  <w:num w:numId="23" w16cid:durableId="863985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1E"/>
    <w:rsid w:val="00006966"/>
    <w:rsid w:val="00023B7C"/>
    <w:rsid w:val="00024030"/>
    <w:rsid w:val="00026A83"/>
    <w:rsid w:val="0003299C"/>
    <w:rsid w:val="00032D3B"/>
    <w:rsid w:val="0005186D"/>
    <w:rsid w:val="00056B6C"/>
    <w:rsid w:val="000707B4"/>
    <w:rsid w:val="000714F6"/>
    <w:rsid w:val="0007247F"/>
    <w:rsid w:val="00073D47"/>
    <w:rsid w:val="000756BE"/>
    <w:rsid w:val="00096774"/>
    <w:rsid w:val="000A1C3B"/>
    <w:rsid w:val="000A35E4"/>
    <w:rsid w:val="000C16EC"/>
    <w:rsid w:val="000C7C1E"/>
    <w:rsid w:val="0010301B"/>
    <w:rsid w:val="0011194C"/>
    <w:rsid w:val="00111CD1"/>
    <w:rsid w:val="001164A6"/>
    <w:rsid w:val="00122CCE"/>
    <w:rsid w:val="001232DB"/>
    <w:rsid w:val="00140211"/>
    <w:rsid w:val="001468EF"/>
    <w:rsid w:val="00147D26"/>
    <w:rsid w:val="00150C1C"/>
    <w:rsid w:val="00164CF1"/>
    <w:rsid w:val="0017340E"/>
    <w:rsid w:val="00181FEA"/>
    <w:rsid w:val="001A7D3B"/>
    <w:rsid w:val="001C1F3C"/>
    <w:rsid w:val="001C6C11"/>
    <w:rsid w:val="00250909"/>
    <w:rsid w:val="0025492B"/>
    <w:rsid w:val="00263ED9"/>
    <w:rsid w:val="00270085"/>
    <w:rsid w:val="00272943"/>
    <w:rsid w:val="00274E2B"/>
    <w:rsid w:val="00275FA9"/>
    <w:rsid w:val="00277768"/>
    <w:rsid w:val="00280462"/>
    <w:rsid w:val="002852FD"/>
    <w:rsid w:val="002855B3"/>
    <w:rsid w:val="002859CA"/>
    <w:rsid w:val="002A7A42"/>
    <w:rsid w:val="002C4653"/>
    <w:rsid w:val="002E56F9"/>
    <w:rsid w:val="002E5E62"/>
    <w:rsid w:val="00322874"/>
    <w:rsid w:val="003333F6"/>
    <w:rsid w:val="00335C3E"/>
    <w:rsid w:val="00361EB2"/>
    <w:rsid w:val="00370B36"/>
    <w:rsid w:val="0037231F"/>
    <w:rsid w:val="00377EE8"/>
    <w:rsid w:val="00397F5C"/>
    <w:rsid w:val="003A0670"/>
    <w:rsid w:val="003A717C"/>
    <w:rsid w:val="003B62F5"/>
    <w:rsid w:val="003C0AF9"/>
    <w:rsid w:val="003C52C0"/>
    <w:rsid w:val="003E4929"/>
    <w:rsid w:val="00404A1C"/>
    <w:rsid w:val="00410646"/>
    <w:rsid w:val="00413228"/>
    <w:rsid w:val="00423E12"/>
    <w:rsid w:val="00441951"/>
    <w:rsid w:val="00441E7A"/>
    <w:rsid w:val="00444178"/>
    <w:rsid w:val="00473F8A"/>
    <w:rsid w:val="004A1635"/>
    <w:rsid w:val="004B2F26"/>
    <w:rsid w:val="004B663A"/>
    <w:rsid w:val="004C0F04"/>
    <w:rsid w:val="004F7E57"/>
    <w:rsid w:val="00500659"/>
    <w:rsid w:val="00500AF6"/>
    <w:rsid w:val="005136C9"/>
    <w:rsid w:val="005259EE"/>
    <w:rsid w:val="0052692C"/>
    <w:rsid w:val="00527F63"/>
    <w:rsid w:val="005631B5"/>
    <w:rsid w:val="005650F1"/>
    <w:rsid w:val="0056654B"/>
    <w:rsid w:val="00573559"/>
    <w:rsid w:val="00574AA4"/>
    <w:rsid w:val="00597779"/>
    <w:rsid w:val="005C518D"/>
    <w:rsid w:val="005D0D93"/>
    <w:rsid w:val="005D6BD2"/>
    <w:rsid w:val="005E655A"/>
    <w:rsid w:val="00620B88"/>
    <w:rsid w:val="0062216C"/>
    <w:rsid w:val="00625350"/>
    <w:rsid w:val="00634409"/>
    <w:rsid w:val="0065472F"/>
    <w:rsid w:val="006A7A6B"/>
    <w:rsid w:val="006B3C67"/>
    <w:rsid w:val="006C17B2"/>
    <w:rsid w:val="006C7264"/>
    <w:rsid w:val="006E61C2"/>
    <w:rsid w:val="006F5C45"/>
    <w:rsid w:val="0070794B"/>
    <w:rsid w:val="00715217"/>
    <w:rsid w:val="007155D3"/>
    <w:rsid w:val="00716475"/>
    <w:rsid w:val="00717E6A"/>
    <w:rsid w:val="00721E0E"/>
    <w:rsid w:val="00727FE7"/>
    <w:rsid w:val="00733E21"/>
    <w:rsid w:val="00743CF9"/>
    <w:rsid w:val="00773EB5"/>
    <w:rsid w:val="00783C1E"/>
    <w:rsid w:val="00786B72"/>
    <w:rsid w:val="007B06AB"/>
    <w:rsid w:val="007C5244"/>
    <w:rsid w:val="007D1CF9"/>
    <w:rsid w:val="007F006A"/>
    <w:rsid w:val="007F37C1"/>
    <w:rsid w:val="00804FE6"/>
    <w:rsid w:val="00813B73"/>
    <w:rsid w:val="008152A4"/>
    <w:rsid w:val="008159E4"/>
    <w:rsid w:val="008226BD"/>
    <w:rsid w:val="008324E7"/>
    <w:rsid w:val="00850584"/>
    <w:rsid w:val="00860B83"/>
    <w:rsid w:val="00894683"/>
    <w:rsid w:val="008B352D"/>
    <w:rsid w:val="008C1BF4"/>
    <w:rsid w:val="008D081C"/>
    <w:rsid w:val="008D61BB"/>
    <w:rsid w:val="008D7C61"/>
    <w:rsid w:val="008E1504"/>
    <w:rsid w:val="008E4037"/>
    <w:rsid w:val="008F25F6"/>
    <w:rsid w:val="008F4219"/>
    <w:rsid w:val="00914C51"/>
    <w:rsid w:val="00916441"/>
    <w:rsid w:val="009176CD"/>
    <w:rsid w:val="00924EC0"/>
    <w:rsid w:val="00927FF7"/>
    <w:rsid w:val="009372AD"/>
    <w:rsid w:val="00937AF8"/>
    <w:rsid w:val="0096565F"/>
    <w:rsid w:val="00981C4F"/>
    <w:rsid w:val="009857B8"/>
    <w:rsid w:val="009A1C11"/>
    <w:rsid w:val="009B5C88"/>
    <w:rsid w:val="009C0069"/>
    <w:rsid w:val="009D24B6"/>
    <w:rsid w:val="009D6924"/>
    <w:rsid w:val="009E6BEC"/>
    <w:rsid w:val="00A07FF6"/>
    <w:rsid w:val="00A2135F"/>
    <w:rsid w:val="00A251C6"/>
    <w:rsid w:val="00A34DDF"/>
    <w:rsid w:val="00A40231"/>
    <w:rsid w:val="00A56F6A"/>
    <w:rsid w:val="00A66BD2"/>
    <w:rsid w:val="00A73ECD"/>
    <w:rsid w:val="00A77E9B"/>
    <w:rsid w:val="00A84B7C"/>
    <w:rsid w:val="00A9374E"/>
    <w:rsid w:val="00AA738C"/>
    <w:rsid w:val="00AB093A"/>
    <w:rsid w:val="00AF3331"/>
    <w:rsid w:val="00B06923"/>
    <w:rsid w:val="00B249B0"/>
    <w:rsid w:val="00B32714"/>
    <w:rsid w:val="00B402E3"/>
    <w:rsid w:val="00B53B6A"/>
    <w:rsid w:val="00B61ECA"/>
    <w:rsid w:val="00B70434"/>
    <w:rsid w:val="00B70792"/>
    <w:rsid w:val="00B72A80"/>
    <w:rsid w:val="00B75BF8"/>
    <w:rsid w:val="00BD0825"/>
    <w:rsid w:val="00BE473C"/>
    <w:rsid w:val="00BE6F79"/>
    <w:rsid w:val="00BF62E6"/>
    <w:rsid w:val="00C0111A"/>
    <w:rsid w:val="00C12590"/>
    <w:rsid w:val="00C47283"/>
    <w:rsid w:val="00C52BE7"/>
    <w:rsid w:val="00C81C21"/>
    <w:rsid w:val="00C94C96"/>
    <w:rsid w:val="00CA306D"/>
    <w:rsid w:val="00CC5DB6"/>
    <w:rsid w:val="00CD7810"/>
    <w:rsid w:val="00CE4B7E"/>
    <w:rsid w:val="00CE6F27"/>
    <w:rsid w:val="00D02C77"/>
    <w:rsid w:val="00D60816"/>
    <w:rsid w:val="00D63796"/>
    <w:rsid w:val="00D732E9"/>
    <w:rsid w:val="00D83D83"/>
    <w:rsid w:val="00D90CAA"/>
    <w:rsid w:val="00D93ED5"/>
    <w:rsid w:val="00DC102C"/>
    <w:rsid w:val="00DC4816"/>
    <w:rsid w:val="00DC5B2D"/>
    <w:rsid w:val="00DF5762"/>
    <w:rsid w:val="00E21681"/>
    <w:rsid w:val="00E2748E"/>
    <w:rsid w:val="00E32BF5"/>
    <w:rsid w:val="00E4390A"/>
    <w:rsid w:val="00E64F36"/>
    <w:rsid w:val="00E860CE"/>
    <w:rsid w:val="00EA7786"/>
    <w:rsid w:val="00EB1404"/>
    <w:rsid w:val="00ED0492"/>
    <w:rsid w:val="00EE6206"/>
    <w:rsid w:val="00F1050F"/>
    <w:rsid w:val="00F152C2"/>
    <w:rsid w:val="00F1719A"/>
    <w:rsid w:val="00F435E3"/>
    <w:rsid w:val="00F53899"/>
    <w:rsid w:val="00F87855"/>
    <w:rsid w:val="00F9085C"/>
    <w:rsid w:val="00FA2830"/>
    <w:rsid w:val="00FA472D"/>
    <w:rsid w:val="00FB568B"/>
    <w:rsid w:val="00FB6346"/>
    <w:rsid w:val="00FC3D49"/>
    <w:rsid w:val="00FD635D"/>
    <w:rsid w:val="00FE16B0"/>
    <w:rsid w:val="00FE2354"/>
    <w:rsid w:val="00FF133A"/>
    <w:rsid w:val="00FF2020"/>
    <w:rsid w:val="0C6C16D7"/>
    <w:rsid w:val="1074B79A"/>
    <w:rsid w:val="116293DD"/>
    <w:rsid w:val="11991757"/>
    <w:rsid w:val="12D295F8"/>
    <w:rsid w:val="1B2B07E9"/>
    <w:rsid w:val="1B9D4F72"/>
    <w:rsid w:val="1D5EDA0C"/>
    <w:rsid w:val="1DE8359E"/>
    <w:rsid w:val="2359B958"/>
    <w:rsid w:val="23CC9BEF"/>
    <w:rsid w:val="26D976D8"/>
    <w:rsid w:val="26E71BB7"/>
    <w:rsid w:val="2A48951B"/>
    <w:rsid w:val="2AA06FBB"/>
    <w:rsid w:val="2DC1841B"/>
    <w:rsid w:val="2FBD38DA"/>
    <w:rsid w:val="35CACF7A"/>
    <w:rsid w:val="3A13A297"/>
    <w:rsid w:val="3ACC6DCD"/>
    <w:rsid w:val="3BF4A4DD"/>
    <w:rsid w:val="414CC6D2"/>
    <w:rsid w:val="4223E159"/>
    <w:rsid w:val="4B28F560"/>
    <w:rsid w:val="5423D6A6"/>
    <w:rsid w:val="56187257"/>
    <w:rsid w:val="5A5DCB8F"/>
    <w:rsid w:val="5B782D65"/>
    <w:rsid w:val="66E7A2FD"/>
    <w:rsid w:val="68F87243"/>
    <w:rsid w:val="696964BB"/>
    <w:rsid w:val="6BF788AE"/>
    <w:rsid w:val="6E7B564F"/>
    <w:rsid w:val="77697A63"/>
    <w:rsid w:val="7D747CCD"/>
    <w:rsid w:val="7F709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DB2A9"/>
  <w15:docId w15:val="{279D108A-E552-47BB-B281-DE185E87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/>
    </w:pPr>
  </w:style>
  <w:style w:type="paragraph" w:styleId="Title">
    <w:name w:val="Title"/>
    <w:basedOn w:val="Normal"/>
    <w:uiPriority w:val="10"/>
    <w:qFormat/>
    <w:pPr>
      <w:spacing w:before="214"/>
      <w:ind w:left="741" w:right="71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1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4B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B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FF6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FF6"/>
    <w:rPr>
      <w:rFonts w:ascii="Arial MT" w:eastAsia="Arial MT" w:hAnsi="Arial MT" w:cs="Arial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4F6"/>
    <w:pPr>
      <w:widowControl/>
      <w:autoSpaceDE/>
      <w:autoSpaceDN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DC5B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B2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C5B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B2D"/>
    <w:rPr>
      <w:rFonts w:ascii="Arial MT" w:eastAsia="Arial MT" w:hAnsi="Arial MT" w:cs="Arial MT"/>
    </w:rPr>
  </w:style>
  <w:style w:type="paragraph" w:customStyle="1" w:styleId="BasicParagraph">
    <w:name w:val="[Basic Paragraph]"/>
    <w:basedOn w:val="Normal"/>
    <w:uiPriority w:val="99"/>
    <w:rsid w:val="008D7C61"/>
    <w:pPr>
      <w:widowControl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zh-CN" w:bidi="th-TH"/>
    </w:rPr>
  </w:style>
  <w:style w:type="paragraph" w:styleId="NoSpacing">
    <w:name w:val="No Spacing"/>
    <w:link w:val="NoSpacingChar"/>
    <w:uiPriority w:val="1"/>
    <w:qFormat/>
    <w:rsid w:val="00361EB2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61EB2"/>
    <w:rPr>
      <w:rFonts w:eastAsiaTheme="minorEastAsia"/>
    </w:rPr>
  </w:style>
  <w:style w:type="table" w:styleId="TableGrid">
    <w:name w:val="Table Grid"/>
    <w:basedOn w:val="TableNormal"/>
    <w:uiPriority w:val="39"/>
    <w:rsid w:val="0033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7D3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color w:val="000000"/>
      <w:u w:color="000000"/>
      <w:bdr w:val="nil"/>
      <w:lang w:eastAsia="en-AU"/>
    </w:rPr>
  </w:style>
  <w:style w:type="character" w:styleId="Mention">
    <w:name w:val="Mention"/>
    <w:basedOn w:val="DefaultParagraphFont"/>
    <w:uiPriority w:val="99"/>
    <w:unhideWhenUsed/>
    <w:rsid w:val="006A7A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sa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C04683F918342A4A33C95472F9B96" ma:contentTypeVersion="8" ma:contentTypeDescription="Create a new document." ma:contentTypeScope="" ma:versionID="f79a66cf4fc4e5cfd4964fcb6f7e1670">
  <xsd:schema xmlns:xsd="http://www.w3.org/2001/XMLSchema" xmlns:xs="http://www.w3.org/2001/XMLSchema" xmlns:p="http://schemas.microsoft.com/office/2006/metadata/properties" xmlns:ns2="c6e0fb31-affd-4ea1-8bb0-d5090fcbc0d9" targetNamespace="http://schemas.microsoft.com/office/2006/metadata/properties" ma:root="true" ma:fieldsID="079bd36bb2d7a590804d91c594011516" ns2:_="">
    <xsd:import namespace="c6e0fb31-affd-4ea1-8bb0-d5090fcbc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0fb31-affd-4ea1-8bb0-d5090fcbc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5593-6F98-4CA3-9F72-C04CB1A07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0fb31-affd-4ea1-8bb0-d5090fcbc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61B24-E377-4A1C-ACDF-6C9CD176A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1D4AA-13A1-471E-803D-CF57DB9D0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EFCB5E-1A12-4936-9811-34281F1B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Shari Emerton</dc:creator>
  <cp:lastModifiedBy>Sharlene Martin</cp:lastModifiedBy>
  <cp:revision>2</cp:revision>
  <dcterms:created xsi:type="dcterms:W3CDTF">2024-09-11T23:42:00Z</dcterms:created>
  <dcterms:modified xsi:type="dcterms:W3CDTF">2024-09-11T23:42:00Z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2023-03-22T00:00:00Z</vt:filetime>
  </property>
  <property fmtid="{D5CDD505-2E9C-101B-9397-08002B2CF9AE}" pid="5" name="ContentTypeId">
    <vt:lpwstr>0x010100C3BC04683F918342A4A33C95472F9B96</vt:lpwstr>
  </property>
  <property fmtid="{D5CDD505-2E9C-101B-9397-08002B2CF9AE}" pid="6" name="Order">
    <vt:r8>26200</vt:r8>
  </property>
</Properties>
</file>